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F8627B" w14:textId="77777777" w:rsidR="0008302E" w:rsidRDefault="0008302E" w:rsidP="0008302E">
      <w:pPr>
        <w:pStyle w:val="NormalWeb"/>
        <w:spacing w:before="0" w:beforeAutospacing="0" w:after="0" w:afterAutospacing="0" w:line="480" w:lineRule="auto"/>
        <w:jc w:val="center"/>
        <w:rPr>
          <w:rStyle w:val="Strong"/>
          <w:color w:val="0E101A"/>
        </w:rPr>
      </w:pPr>
    </w:p>
    <w:p w14:paraId="3F3F8F5B" w14:textId="77777777" w:rsidR="0008302E" w:rsidRDefault="0008302E" w:rsidP="0008302E">
      <w:pPr>
        <w:pStyle w:val="NormalWeb"/>
        <w:spacing w:before="0" w:beforeAutospacing="0" w:after="0" w:afterAutospacing="0" w:line="480" w:lineRule="auto"/>
        <w:jc w:val="center"/>
        <w:rPr>
          <w:rStyle w:val="Strong"/>
          <w:color w:val="0E101A"/>
        </w:rPr>
      </w:pPr>
    </w:p>
    <w:p w14:paraId="258BC071" w14:textId="77777777" w:rsidR="0008302E" w:rsidRDefault="0008302E" w:rsidP="0008302E">
      <w:pPr>
        <w:pStyle w:val="NormalWeb"/>
        <w:spacing w:before="0" w:beforeAutospacing="0" w:after="0" w:afterAutospacing="0" w:line="480" w:lineRule="auto"/>
        <w:jc w:val="center"/>
        <w:rPr>
          <w:rStyle w:val="Strong"/>
          <w:color w:val="0E101A"/>
        </w:rPr>
      </w:pPr>
    </w:p>
    <w:p w14:paraId="42CC6251" w14:textId="77777777" w:rsidR="0008302E" w:rsidRDefault="0008302E" w:rsidP="0008302E">
      <w:pPr>
        <w:pStyle w:val="NormalWeb"/>
        <w:spacing w:before="0" w:beforeAutospacing="0" w:after="0" w:afterAutospacing="0" w:line="480" w:lineRule="auto"/>
        <w:jc w:val="center"/>
        <w:rPr>
          <w:rStyle w:val="Strong"/>
          <w:color w:val="0E101A"/>
        </w:rPr>
      </w:pPr>
    </w:p>
    <w:p w14:paraId="1F7A4722" w14:textId="77777777" w:rsidR="0008302E" w:rsidRDefault="0008302E" w:rsidP="0008302E">
      <w:pPr>
        <w:pStyle w:val="NormalWeb"/>
        <w:spacing w:before="0" w:beforeAutospacing="0" w:after="0" w:afterAutospacing="0" w:line="480" w:lineRule="auto"/>
        <w:jc w:val="center"/>
        <w:rPr>
          <w:rStyle w:val="Strong"/>
          <w:color w:val="0E101A"/>
        </w:rPr>
      </w:pPr>
    </w:p>
    <w:p w14:paraId="0E2332CF" w14:textId="77777777" w:rsidR="0008302E" w:rsidRDefault="0008302E" w:rsidP="0008302E">
      <w:pPr>
        <w:pStyle w:val="NormalWeb"/>
        <w:spacing w:before="0" w:beforeAutospacing="0" w:after="0" w:afterAutospacing="0" w:line="480" w:lineRule="auto"/>
        <w:jc w:val="center"/>
        <w:rPr>
          <w:rStyle w:val="Strong"/>
          <w:color w:val="0E101A"/>
        </w:rPr>
      </w:pPr>
    </w:p>
    <w:p w14:paraId="59FEE2DD" w14:textId="77777777" w:rsidR="0008302E" w:rsidRDefault="0008302E" w:rsidP="0008302E">
      <w:pPr>
        <w:pStyle w:val="NormalWeb"/>
        <w:spacing w:before="0" w:beforeAutospacing="0" w:after="0" w:afterAutospacing="0" w:line="480" w:lineRule="auto"/>
        <w:jc w:val="center"/>
        <w:rPr>
          <w:rStyle w:val="Strong"/>
          <w:color w:val="0E101A"/>
        </w:rPr>
      </w:pPr>
    </w:p>
    <w:p w14:paraId="44EC8080" w14:textId="77777777" w:rsidR="0008302E" w:rsidRDefault="0008302E" w:rsidP="0008302E">
      <w:pPr>
        <w:pStyle w:val="NormalWeb"/>
        <w:spacing w:before="0" w:beforeAutospacing="0" w:after="0" w:afterAutospacing="0" w:line="480" w:lineRule="auto"/>
        <w:jc w:val="center"/>
        <w:rPr>
          <w:rStyle w:val="Strong"/>
          <w:color w:val="0E101A"/>
        </w:rPr>
      </w:pPr>
    </w:p>
    <w:p w14:paraId="12E898DB" w14:textId="77777777" w:rsidR="0008302E" w:rsidRDefault="0008302E" w:rsidP="00D721AC">
      <w:pPr>
        <w:pStyle w:val="NormalWeb"/>
        <w:spacing w:before="0" w:beforeAutospacing="0" w:after="0" w:afterAutospacing="0" w:line="480" w:lineRule="auto"/>
        <w:rPr>
          <w:rStyle w:val="Strong"/>
          <w:color w:val="0E101A"/>
        </w:rPr>
      </w:pPr>
    </w:p>
    <w:p w14:paraId="3688A44B" w14:textId="77777777" w:rsidR="0008302E" w:rsidRDefault="0008302E" w:rsidP="0008302E">
      <w:pPr>
        <w:pStyle w:val="NormalWeb"/>
        <w:spacing w:before="0" w:beforeAutospacing="0" w:after="0" w:afterAutospacing="0" w:line="480" w:lineRule="auto"/>
        <w:jc w:val="center"/>
        <w:rPr>
          <w:rStyle w:val="Strong"/>
          <w:color w:val="0E101A"/>
        </w:rPr>
      </w:pPr>
    </w:p>
    <w:p w14:paraId="5C4F1133" w14:textId="003CC61B" w:rsidR="00211341" w:rsidRPr="0008302E" w:rsidRDefault="00211341" w:rsidP="0008302E">
      <w:pPr>
        <w:pStyle w:val="NormalWeb"/>
        <w:spacing w:before="0" w:beforeAutospacing="0" w:after="0" w:afterAutospacing="0" w:line="480" w:lineRule="auto"/>
        <w:jc w:val="center"/>
        <w:rPr>
          <w:color w:val="0E101A"/>
        </w:rPr>
      </w:pPr>
      <w:r w:rsidRPr="0008302E">
        <w:rPr>
          <w:rStyle w:val="Strong"/>
          <w:color w:val="0E101A"/>
        </w:rPr>
        <w:t>Persuasive Essay</w:t>
      </w:r>
    </w:p>
    <w:p w14:paraId="15C73A9C" w14:textId="77777777" w:rsidR="00211341" w:rsidRPr="0008302E" w:rsidRDefault="00211341" w:rsidP="0008302E">
      <w:pPr>
        <w:pStyle w:val="NormalWeb"/>
        <w:spacing w:before="0" w:beforeAutospacing="0" w:after="0" w:afterAutospacing="0" w:line="480" w:lineRule="auto"/>
        <w:jc w:val="center"/>
        <w:rPr>
          <w:rStyle w:val="Strong"/>
          <w:b w:val="0"/>
          <w:bCs w:val="0"/>
          <w:color w:val="0E101A"/>
        </w:rPr>
      </w:pPr>
      <w:r w:rsidRPr="0008302E">
        <w:rPr>
          <w:rStyle w:val="Strong"/>
          <w:b w:val="0"/>
          <w:bCs w:val="0"/>
          <w:color w:val="0E101A"/>
        </w:rPr>
        <w:t>Name</w:t>
      </w:r>
    </w:p>
    <w:p w14:paraId="5EC95B03" w14:textId="77777777" w:rsidR="00211341" w:rsidRPr="0008302E" w:rsidRDefault="00211341" w:rsidP="0008302E">
      <w:pPr>
        <w:pStyle w:val="NormalWeb"/>
        <w:spacing w:before="0" w:beforeAutospacing="0" w:after="0" w:afterAutospacing="0" w:line="480" w:lineRule="auto"/>
        <w:jc w:val="center"/>
        <w:rPr>
          <w:rStyle w:val="Strong"/>
          <w:b w:val="0"/>
          <w:bCs w:val="0"/>
          <w:color w:val="0E101A"/>
        </w:rPr>
      </w:pPr>
      <w:r w:rsidRPr="0008302E">
        <w:rPr>
          <w:rStyle w:val="Strong"/>
          <w:b w:val="0"/>
          <w:bCs w:val="0"/>
          <w:color w:val="0E101A"/>
        </w:rPr>
        <w:t>Institution</w:t>
      </w:r>
    </w:p>
    <w:p w14:paraId="5D1DFE20" w14:textId="77777777" w:rsidR="00211341" w:rsidRPr="0008302E" w:rsidRDefault="00211341" w:rsidP="0008302E">
      <w:pPr>
        <w:pStyle w:val="NormalWeb"/>
        <w:spacing w:before="0" w:beforeAutospacing="0" w:after="0" w:afterAutospacing="0" w:line="480" w:lineRule="auto"/>
        <w:jc w:val="center"/>
        <w:rPr>
          <w:rStyle w:val="Strong"/>
          <w:b w:val="0"/>
          <w:bCs w:val="0"/>
          <w:color w:val="0E101A"/>
        </w:rPr>
      </w:pPr>
      <w:r w:rsidRPr="0008302E">
        <w:rPr>
          <w:rStyle w:val="Strong"/>
          <w:b w:val="0"/>
          <w:bCs w:val="0"/>
          <w:color w:val="0E101A"/>
        </w:rPr>
        <w:t>Date</w:t>
      </w:r>
    </w:p>
    <w:p w14:paraId="1488EBB3" w14:textId="77777777" w:rsidR="0008302E" w:rsidRDefault="0008302E" w:rsidP="0008302E">
      <w:pPr>
        <w:pStyle w:val="NormalWeb"/>
        <w:spacing w:before="0" w:beforeAutospacing="0" w:after="0" w:afterAutospacing="0" w:line="480" w:lineRule="auto"/>
        <w:jc w:val="center"/>
        <w:rPr>
          <w:rStyle w:val="Strong"/>
          <w:color w:val="0E101A"/>
        </w:rPr>
      </w:pPr>
    </w:p>
    <w:p w14:paraId="62AC9D06" w14:textId="77777777" w:rsidR="0008302E" w:rsidRDefault="0008302E" w:rsidP="0008302E">
      <w:pPr>
        <w:pStyle w:val="NormalWeb"/>
        <w:spacing w:before="0" w:beforeAutospacing="0" w:after="0" w:afterAutospacing="0" w:line="480" w:lineRule="auto"/>
        <w:jc w:val="center"/>
        <w:rPr>
          <w:rStyle w:val="Strong"/>
          <w:color w:val="0E101A"/>
        </w:rPr>
      </w:pPr>
    </w:p>
    <w:p w14:paraId="05CBB8B1" w14:textId="77777777" w:rsidR="0008302E" w:rsidRDefault="0008302E" w:rsidP="0008302E">
      <w:pPr>
        <w:pStyle w:val="NormalWeb"/>
        <w:spacing w:before="0" w:beforeAutospacing="0" w:after="0" w:afterAutospacing="0" w:line="480" w:lineRule="auto"/>
        <w:jc w:val="center"/>
        <w:rPr>
          <w:rStyle w:val="Strong"/>
          <w:color w:val="0E101A"/>
        </w:rPr>
      </w:pPr>
    </w:p>
    <w:p w14:paraId="059ABD41" w14:textId="77777777" w:rsidR="0008302E" w:rsidRDefault="0008302E" w:rsidP="0008302E">
      <w:pPr>
        <w:pStyle w:val="NormalWeb"/>
        <w:spacing w:before="0" w:beforeAutospacing="0" w:after="0" w:afterAutospacing="0" w:line="480" w:lineRule="auto"/>
        <w:jc w:val="center"/>
        <w:rPr>
          <w:rStyle w:val="Strong"/>
          <w:color w:val="0E101A"/>
        </w:rPr>
      </w:pPr>
    </w:p>
    <w:p w14:paraId="6F242918" w14:textId="77777777" w:rsidR="0008302E" w:rsidRDefault="0008302E" w:rsidP="0008302E">
      <w:pPr>
        <w:pStyle w:val="NormalWeb"/>
        <w:spacing w:before="0" w:beforeAutospacing="0" w:after="0" w:afterAutospacing="0" w:line="480" w:lineRule="auto"/>
        <w:jc w:val="center"/>
        <w:rPr>
          <w:rStyle w:val="Strong"/>
          <w:color w:val="0E101A"/>
        </w:rPr>
      </w:pPr>
    </w:p>
    <w:p w14:paraId="6F1B0A66" w14:textId="77777777" w:rsidR="0008302E" w:rsidRDefault="0008302E" w:rsidP="0008302E">
      <w:pPr>
        <w:pStyle w:val="NormalWeb"/>
        <w:spacing w:before="0" w:beforeAutospacing="0" w:after="0" w:afterAutospacing="0" w:line="480" w:lineRule="auto"/>
        <w:jc w:val="center"/>
        <w:rPr>
          <w:rStyle w:val="Strong"/>
          <w:color w:val="0E101A"/>
        </w:rPr>
      </w:pPr>
    </w:p>
    <w:p w14:paraId="4DB68CD5" w14:textId="77777777" w:rsidR="0008302E" w:rsidRDefault="0008302E" w:rsidP="0008302E">
      <w:pPr>
        <w:pStyle w:val="NormalWeb"/>
        <w:spacing w:before="0" w:beforeAutospacing="0" w:after="0" w:afterAutospacing="0" w:line="480" w:lineRule="auto"/>
        <w:jc w:val="center"/>
        <w:rPr>
          <w:rStyle w:val="Strong"/>
          <w:color w:val="0E101A"/>
        </w:rPr>
      </w:pPr>
    </w:p>
    <w:p w14:paraId="5DB9ADD7" w14:textId="77777777" w:rsidR="0008302E" w:rsidRDefault="0008302E" w:rsidP="0008302E">
      <w:pPr>
        <w:pStyle w:val="NormalWeb"/>
        <w:spacing w:before="0" w:beforeAutospacing="0" w:after="0" w:afterAutospacing="0" w:line="480" w:lineRule="auto"/>
        <w:jc w:val="center"/>
        <w:rPr>
          <w:rStyle w:val="Strong"/>
          <w:color w:val="0E101A"/>
        </w:rPr>
      </w:pPr>
    </w:p>
    <w:p w14:paraId="53CA89DC" w14:textId="77777777" w:rsidR="00D721AC" w:rsidRDefault="00D721AC" w:rsidP="0008302E">
      <w:pPr>
        <w:pStyle w:val="NormalWeb"/>
        <w:spacing w:before="0" w:beforeAutospacing="0" w:after="0" w:afterAutospacing="0" w:line="480" w:lineRule="auto"/>
        <w:jc w:val="center"/>
        <w:rPr>
          <w:rStyle w:val="Strong"/>
          <w:color w:val="0E101A"/>
        </w:rPr>
      </w:pPr>
    </w:p>
    <w:p w14:paraId="1C17ACB8" w14:textId="77777777" w:rsidR="00D721AC" w:rsidRDefault="00D721AC" w:rsidP="0008302E">
      <w:pPr>
        <w:pStyle w:val="NormalWeb"/>
        <w:spacing w:before="0" w:beforeAutospacing="0" w:after="0" w:afterAutospacing="0" w:line="480" w:lineRule="auto"/>
        <w:jc w:val="center"/>
        <w:rPr>
          <w:rStyle w:val="Strong"/>
          <w:color w:val="0E101A"/>
        </w:rPr>
      </w:pPr>
    </w:p>
    <w:p w14:paraId="44ECA3A1" w14:textId="77777777" w:rsidR="0008302E" w:rsidRDefault="0008302E" w:rsidP="0008302E">
      <w:pPr>
        <w:pStyle w:val="NormalWeb"/>
        <w:spacing w:before="0" w:beforeAutospacing="0" w:after="0" w:afterAutospacing="0" w:line="480" w:lineRule="auto"/>
        <w:jc w:val="center"/>
        <w:rPr>
          <w:rStyle w:val="Strong"/>
          <w:color w:val="0E101A"/>
        </w:rPr>
      </w:pPr>
    </w:p>
    <w:p w14:paraId="64AB988E" w14:textId="4737DB80" w:rsidR="009C0A15" w:rsidRPr="0008302E" w:rsidRDefault="009C0A15" w:rsidP="0008302E">
      <w:pPr>
        <w:pStyle w:val="NormalWeb"/>
        <w:spacing w:before="0" w:beforeAutospacing="0" w:after="0" w:afterAutospacing="0" w:line="480" w:lineRule="auto"/>
        <w:jc w:val="center"/>
        <w:rPr>
          <w:color w:val="0E101A"/>
        </w:rPr>
      </w:pPr>
      <w:r w:rsidRPr="0008302E">
        <w:rPr>
          <w:rStyle w:val="Strong"/>
          <w:color w:val="0E101A"/>
        </w:rPr>
        <w:lastRenderedPageBreak/>
        <w:t>Persuasive Essay</w:t>
      </w:r>
    </w:p>
    <w:p w14:paraId="26086BA2" w14:textId="5CA9DB36" w:rsidR="009C0A15" w:rsidRPr="0008302E" w:rsidRDefault="009C0A15" w:rsidP="0008302E">
      <w:pPr>
        <w:pStyle w:val="NormalWeb"/>
        <w:spacing w:before="0" w:beforeAutospacing="0" w:after="0" w:afterAutospacing="0" w:line="480" w:lineRule="auto"/>
        <w:ind w:firstLine="720"/>
        <w:rPr>
          <w:color w:val="0E101A"/>
        </w:rPr>
      </w:pPr>
      <w:r w:rsidRPr="0008302E">
        <w:rPr>
          <w:color w:val="0E101A"/>
        </w:rPr>
        <w:t xml:space="preserve">The Electoral College is an official name that refers to the 538 presidential electors </w:t>
      </w:r>
      <w:proofErr w:type="gramStart"/>
      <w:r w:rsidR="00D721AC">
        <w:rPr>
          <w:color w:val="0E101A"/>
        </w:rPr>
        <w:t>with</w:t>
      </w:r>
      <w:proofErr w:type="gramEnd"/>
      <w:r w:rsidR="00D721AC">
        <w:rPr>
          <w:color w:val="0E101A"/>
        </w:rPr>
        <w:t xml:space="preserve"> equal number of Senators and Representatives in Congress </w:t>
      </w:r>
      <w:r w:rsidRPr="0008302E">
        <w:rPr>
          <w:color w:val="0E101A"/>
        </w:rPr>
        <w:t xml:space="preserve">in the United States. These official electors represent the 50 states and the </w:t>
      </w:r>
      <w:r w:rsidR="004F6731">
        <w:rPr>
          <w:color w:val="0E101A"/>
        </w:rPr>
        <w:t xml:space="preserve">Colombian </w:t>
      </w:r>
      <w:r w:rsidRPr="0008302E">
        <w:rPr>
          <w:color w:val="0E101A"/>
        </w:rPr>
        <w:t>Distr</w:t>
      </w:r>
      <w:r w:rsidR="004F6731">
        <w:rPr>
          <w:color w:val="0E101A"/>
        </w:rPr>
        <w:t>ict</w:t>
      </w:r>
      <w:r w:rsidRPr="0008302E">
        <w:rPr>
          <w:color w:val="0E101A"/>
        </w:rPr>
        <w:t xml:space="preserve"> and they collaborate after every four years, that is, during the presidential elections</w:t>
      </w:r>
      <w:r w:rsidR="00887775" w:rsidRPr="0008302E">
        <w:rPr>
          <w:color w:val="0E101A"/>
        </w:rPr>
        <w:t xml:space="preserve"> (</w:t>
      </w:r>
      <w:r w:rsidR="00887775" w:rsidRPr="0008302E">
        <w:rPr>
          <w:color w:val="222222"/>
          <w:shd w:val="clear" w:color="auto" w:fill="FFFFFF"/>
        </w:rPr>
        <w:t>Edwards, 2019</w:t>
      </w:r>
      <w:r w:rsidR="00887775" w:rsidRPr="0008302E">
        <w:rPr>
          <w:color w:val="0E101A"/>
        </w:rPr>
        <w:t>)</w:t>
      </w:r>
      <w:r w:rsidRPr="0008302E">
        <w:rPr>
          <w:color w:val="0E101A"/>
        </w:rPr>
        <w:t>.</w:t>
      </w:r>
      <w:r w:rsidR="00D721AC">
        <w:rPr>
          <w:color w:val="0E101A"/>
        </w:rPr>
        <w:t xml:space="preserve"> E</w:t>
      </w:r>
      <w:r w:rsidRPr="0008302E">
        <w:rPr>
          <w:color w:val="0E101A"/>
        </w:rPr>
        <w:t>very state must have more than three electors. The officials are constitutionally responsible for giving official votes for the President and the Vice President of the U.S. For the candidates to win, they must get 270 votes from the selected electors or more. The Electoral College was initially being made to promote equality by ensuring that the larger states did not dominate the smaller ones. The debate whether the Electoral College should remain or be abolished continues since each side has different opinions</w:t>
      </w:r>
      <w:r w:rsidR="00DD6EFB" w:rsidRPr="0008302E">
        <w:rPr>
          <w:color w:val="0E101A"/>
        </w:rPr>
        <w:t xml:space="preserve"> (</w:t>
      </w:r>
      <w:r w:rsidR="00DD6EFB" w:rsidRPr="0008302E">
        <w:rPr>
          <w:color w:val="222222"/>
          <w:shd w:val="clear" w:color="auto" w:fill="FFFFFF"/>
        </w:rPr>
        <w:t>Virgin, 2017</w:t>
      </w:r>
      <w:r w:rsidR="00DD6EFB" w:rsidRPr="0008302E">
        <w:rPr>
          <w:color w:val="0E101A"/>
        </w:rPr>
        <w:t>)</w:t>
      </w:r>
      <w:r w:rsidRPr="0008302E">
        <w:rPr>
          <w:color w:val="0E101A"/>
        </w:rPr>
        <w:t xml:space="preserve">. Therefore, this study provides </w:t>
      </w:r>
      <w:r w:rsidR="00791939">
        <w:rPr>
          <w:color w:val="0E101A"/>
        </w:rPr>
        <w:t>essay provided clear assertions</w:t>
      </w:r>
      <w:r w:rsidRPr="0008302E">
        <w:rPr>
          <w:color w:val="0E101A"/>
        </w:rPr>
        <w:t xml:space="preserve"> about the reasons why the Electoral College should be abolished. </w:t>
      </w:r>
    </w:p>
    <w:p w14:paraId="2C15FCD8" w14:textId="7660FC0D" w:rsidR="009C0A15" w:rsidRPr="0008302E" w:rsidRDefault="009C0A15" w:rsidP="0008302E">
      <w:pPr>
        <w:pStyle w:val="NormalWeb"/>
        <w:spacing w:before="0" w:beforeAutospacing="0" w:after="0" w:afterAutospacing="0" w:line="480" w:lineRule="auto"/>
        <w:ind w:firstLine="720"/>
        <w:rPr>
          <w:color w:val="0E101A"/>
        </w:rPr>
      </w:pPr>
      <w:r w:rsidRPr="0008302E">
        <w:rPr>
          <w:color w:val="0E101A"/>
        </w:rPr>
        <w:t xml:space="preserve">Over the past years, </w:t>
      </w:r>
      <w:bookmarkStart w:id="0" w:name="_GoBack"/>
      <w:bookmarkEnd w:id="0"/>
      <w:r w:rsidRPr="0008302E">
        <w:rPr>
          <w:color w:val="0E101A"/>
        </w:rPr>
        <w:t xml:space="preserve">the Electoral College has changed and does not fully function, hence creating the need for it to be abolished. The Elector College was made to develop equality, but currently, there is no presence of democracy. The body weigh votes differently depending on the state. The larger states such as New York and Massachusetts have a more significant vote influence towards winning the Presidential and Vice-Presidential candidates. </w:t>
      </w:r>
      <w:r w:rsidR="009B531D" w:rsidRPr="0008302E">
        <w:rPr>
          <w:color w:val="222222"/>
          <w:shd w:val="clear" w:color="auto" w:fill="FFFFFF"/>
        </w:rPr>
        <w:t>West</w:t>
      </w:r>
      <w:r w:rsidR="00AC740F">
        <w:rPr>
          <w:color w:val="0E101A"/>
        </w:rPr>
        <w:t xml:space="preserve"> </w:t>
      </w:r>
      <w:r w:rsidR="009B531D" w:rsidRPr="0008302E">
        <w:rPr>
          <w:color w:val="0E101A"/>
        </w:rPr>
        <w:t>(2020), claimed that l</w:t>
      </w:r>
      <w:r w:rsidRPr="0008302E">
        <w:rPr>
          <w:color w:val="0E101A"/>
        </w:rPr>
        <w:t xml:space="preserve">ack of democracy makes some of the smaller states have little or no impact on the candidate's choosing. Only fewer states determine the candidate to win the elections while the rest of the states and voters are ignored. Therefore, it indicates that each individual's voice is not heard hence unequal treatment among the Americans. The presidential candidate wins from the support of the Electoral College. The American people are given little opportunity to participate in voting as a whole. There is discrimination existing </w:t>
      </w:r>
      <w:r w:rsidR="004F6731">
        <w:rPr>
          <w:color w:val="0E101A"/>
        </w:rPr>
        <w:t>against</w:t>
      </w:r>
      <w:r w:rsidRPr="0008302E">
        <w:rPr>
          <w:color w:val="0E101A"/>
        </w:rPr>
        <w:t xml:space="preserve"> millions of </w:t>
      </w:r>
      <w:r w:rsidR="004F6731">
        <w:rPr>
          <w:color w:val="0E101A"/>
        </w:rPr>
        <w:t xml:space="preserve">American citizens and </w:t>
      </w:r>
      <w:r w:rsidRPr="0008302E">
        <w:rPr>
          <w:color w:val="0E101A"/>
        </w:rPr>
        <w:t xml:space="preserve">non-citizens </w:t>
      </w:r>
      <w:r w:rsidR="004F6731">
        <w:rPr>
          <w:color w:val="0E101A"/>
        </w:rPr>
        <w:t>residing within the American territories, which should not be the case as it was earlier outlined in the Electoral College</w:t>
      </w:r>
      <w:r w:rsidRPr="0008302E">
        <w:rPr>
          <w:color w:val="0E101A"/>
        </w:rPr>
        <w:t>. </w:t>
      </w:r>
    </w:p>
    <w:p w14:paraId="6291BFE3" w14:textId="4FF3A9C4" w:rsidR="009C0A15" w:rsidRPr="0008302E" w:rsidRDefault="00D721AC" w:rsidP="0008302E">
      <w:pPr>
        <w:pStyle w:val="NormalWeb"/>
        <w:spacing w:before="0" w:beforeAutospacing="0" w:after="0" w:afterAutospacing="0" w:line="480" w:lineRule="auto"/>
        <w:ind w:firstLine="720"/>
        <w:rPr>
          <w:color w:val="0E101A"/>
        </w:rPr>
      </w:pPr>
      <w:r>
        <w:rPr>
          <w:color w:val="0E101A"/>
        </w:rPr>
        <w:lastRenderedPageBreak/>
        <w:t>It has come to my attention that t</w:t>
      </w:r>
      <w:r w:rsidR="009C0A15" w:rsidRPr="0008302E">
        <w:rPr>
          <w:color w:val="0E101A"/>
        </w:rPr>
        <w:t xml:space="preserve">he </w:t>
      </w:r>
      <w:r>
        <w:rPr>
          <w:color w:val="0E101A"/>
        </w:rPr>
        <w:t>Electoral College</w:t>
      </w:r>
      <w:r w:rsidR="009C0A15" w:rsidRPr="0008302E">
        <w:rPr>
          <w:color w:val="0E101A"/>
        </w:rPr>
        <w:t xml:space="preserve"> decreases the value of votes in different states</w:t>
      </w:r>
      <w:r w:rsidR="00A50350" w:rsidRPr="0008302E">
        <w:rPr>
          <w:color w:val="0E101A"/>
        </w:rPr>
        <w:t xml:space="preserve"> (</w:t>
      </w:r>
      <w:r w:rsidR="00A50350" w:rsidRPr="0008302E">
        <w:rPr>
          <w:color w:val="222222"/>
          <w:shd w:val="clear" w:color="auto" w:fill="FFFFFF"/>
        </w:rPr>
        <w:t>Edwards, 2019</w:t>
      </w:r>
      <w:r w:rsidR="00A50350" w:rsidRPr="0008302E">
        <w:rPr>
          <w:color w:val="0E101A"/>
        </w:rPr>
        <w:t>)</w:t>
      </w:r>
      <w:r w:rsidR="009C0A15" w:rsidRPr="0008302E">
        <w:rPr>
          <w:color w:val="0E101A"/>
        </w:rPr>
        <w:t xml:space="preserve">. Most of the states have margins that create a minimal percentage of victory. The most significant percentage of American voters participate in the election activities by casting votes. The only issue that arises is that their (American voters) efforts have little or no influence over the final presidential results. The </w:t>
      </w:r>
      <w:r w:rsidRPr="0008302E">
        <w:rPr>
          <w:color w:val="0E101A"/>
        </w:rPr>
        <w:t>Electoral College</w:t>
      </w:r>
      <w:r w:rsidR="00B47C73">
        <w:rPr>
          <w:color w:val="0E101A"/>
        </w:rPr>
        <w:t xml:space="preserve"> </w:t>
      </w:r>
      <w:r w:rsidR="009C0A15" w:rsidRPr="0008302E">
        <w:rPr>
          <w:color w:val="0E101A"/>
        </w:rPr>
        <w:t xml:space="preserve">system </w:t>
      </w:r>
      <w:r w:rsidR="007D59A3">
        <w:rPr>
          <w:color w:val="0E101A"/>
        </w:rPr>
        <w:t xml:space="preserve">doesn’t </w:t>
      </w:r>
      <w:r w:rsidR="009C0A15" w:rsidRPr="0008302E">
        <w:rPr>
          <w:color w:val="0E101A"/>
        </w:rPr>
        <w:t xml:space="preserve">even </w:t>
      </w:r>
      <w:r w:rsidR="00B47C73">
        <w:rPr>
          <w:color w:val="0E101A"/>
        </w:rPr>
        <w:t>contribute to the promotion of</w:t>
      </w:r>
      <w:r w:rsidR="009C0A15" w:rsidRPr="0008302E">
        <w:rPr>
          <w:color w:val="0E101A"/>
        </w:rPr>
        <w:t xml:space="preserve"> the candidates to sometime in the small states. </w:t>
      </w:r>
      <w:r w:rsidR="00E11447">
        <w:rPr>
          <w:color w:val="0E101A"/>
        </w:rPr>
        <w:t>The p</w:t>
      </w:r>
      <w:r w:rsidR="009C0A15" w:rsidRPr="0008302E">
        <w:rPr>
          <w:color w:val="0E101A"/>
        </w:rPr>
        <w:t>residential candidates spend most of their time on the trail in areas such as North Carolina, Pennsylvania and Florida and tend to ignore other states more throughout the general election</w:t>
      </w:r>
      <w:r>
        <w:rPr>
          <w:color w:val="0E101A"/>
        </w:rPr>
        <w:t xml:space="preserve"> </w:t>
      </w:r>
      <w:r w:rsidRPr="0008302E">
        <w:rPr>
          <w:color w:val="0E101A"/>
        </w:rPr>
        <w:t>(</w:t>
      </w:r>
      <w:r w:rsidRPr="0008302E">
        <w:rPr>
          <w:color w:val="222222"/>
          <w:shd w:val="clear" w:color="auto" w:fill="FFFFFF"/>
        </w:rPr>
        <w:t>Edwards, 2019)</w:t>
      </w:r>
      <w:r w:rsidR="009C0A15" w:rsidRPr="0008302E">
        <w:rPr>
          <w:color w:val="0E101A"/>
        </w:rPr>
        <w:t xml:space="preserve">. </w:t>
      </w:r>
      <w:r>
        <w:rPr>
          <w:color w:val="0E101A"/>
        </w:rPr>
        <w:t>For that reason, t</w:t>
      </w:r>
      <w:r w:rsidR="009C0A15" w:rsidRPr="0008302E">
        <w:rPr>
          <w:color w:val="0E101A"/>
        </w:rPr>
        <w:t>he candidates' rural areas are less targeted</w:t>
      </w:r>
      <w:r>
        <w:rPr>
          <w:color w:val="0E101A"/>
        </w:rPr>
        <w:t xml:space="preserve">. However, </w:t>
      </w:r>
      <w:r w:rsidR="009C0A15" w:rsidRPr="0008302E">
        <w:rPr>
          <w:color w:val="0E101A"/>
        </w:rPr>
        <w:t>if individual voters were used, they would have more influence in these areas than in the bigger towns. </w:t>
      </w:r>
    </w:p>
    <w:p w14:paraId="0C7B4401" w14:textId="69F19696" w:rsidR="009C0A15" w:rsidRPr="0008302E" w:rsidRDefault="00AC740F" w:rsidP="0008302E">
      <w:pPr>
        <w:pStyle w:val="NormalWeb"/>
        <w:spacing w:before="0" w:beforeAutospacing="0" w:after="0" w:afterAutospacing="0" w:line="480" w:lineRule="auto"/>
        <w:ind w:firstLine="720"/>
        <w:rPr>
          <w:color w:val="0E101A"/>
        </w:rPr>
      </w:pPr>
      <w:r>
        <w:rPr>
          <w:color w:val="0E101A"/>
        </w:rPr>
        <w:t>Although the majority of Americans might seem okay with the chosen Presidential electors, the affiliated benefits tends to be minimal. Thus, t</w:t>
      </w:r>
      <w:r w:rsidR="009C0A15" w:rsidRPr="0008302E">
        <w:rPr>
          <w:color w:val="0E101A"/>
        </w:rPr>
        <w:t xml:space="preserve">here is a need to abolish the Electoral College to promote a higher turnout of the </w:t>
      </w:r>
      <w:r w:rsidRPr="0008302E">
        <w:rPr>
          <w:color w:val="0E101A"/>
        </w:rPr>
        <w:t xml:space="preserve">voters </w:t>
      </w:r>
      <w:r>
        <w:rPr>
          <w:color w:val="0E101A"/>
        </w:rPr>
        <w:t xml:space="preserve">and pave the way for Americans to enjoy their voters rights </w:t>
      </w:r>
      <w:r w:rsidR="00A319DE" w:rsidRPr="0008302E">
        <w:rPr>
          <w:color w:val="0E101A"/>
        </w:rPr>
        <w:t>(</w:t>
      </w:r>
      <w:r w:rsidR="00A319DE" w:rsidRPr="0008302E">
        <w:rPr>
          <w:color w:val="222222"/>
          <w:shd w:val="clear" w:color="auto" w:fill="FFFFFF"/>
        </w:rPr>
        <w:t>Edwards, 2019)</w:t>
      </w:r>
      <w:r w:rsidR="009C0A15" w:rsidRPr="0008302E">
        <w:rPr>
          <w:color w:val="0E101A"/>
        </w:rPr>
        <w:t xml:space="preserve">. When a state increases its turnout, there is a greater chance of influence over the presidential and vice-presidential winner. In some cases, low turnout among the American voters is caused by the expected turnouts. The American voters can participate in the electoral process and choose the leader of their choice. The Electoral College increases the probability of electing a candidate the lost the popular election. Citizens would therefore gain voice power in elections due to their direct participation. The Electoral College can make the election process ambiguous and take a long to finalize; hence more resources are consumed. The nation’s budget allocation is diversified on unnecessary and manageable issues. </w:t>
      </w:r>
      <w:r>
        <w:rPr>
          <w:color w:val="0E101A"/>
        </w:rPr>
        <w:t xml:space="preserve">According to </w:t>
      </w:r>
      <w:r w:rsidRPr="0008302E">
        <w:rPr>
          <w:color w:val="222222"/>
          <w:shd w:val="clear" w:color="auto" w:fill="FFFFFF"/>
        </w:rPr>
        <w:t>West</w:t>
      </w:r>
      <w:r>
        <w:rPr>
          <w:color w:val="222222"/>
          <w:shd w:val="clear" w:color="auto" w:fill="FFFFFF"/>
        </w:rPr>
        <w:t xml:space="preserve"> (</w:t>
      </w:r>
      <w:r w:rsidRPr="0008302E">
        <w:rPr>
          <w:color w:val="222222"/>
          <w:shd w:val="clear" w:color="auto" w:fill="FFFFFF"/>
        </w:rPr>
        <w:t>2020</w:t>
      </w:r>
      <w:r w:rsidRPr="0008302E">
        <w:rPr>
          <w:color w:val="0E101A"/>
        </w:rPr>
        <w:t>)</w:t>
      </w:r>
      <w:r>
        <w:rPr>
          <w:color w:val="0E101A"/>
        </w:rPr>
        <w:t>, a</w:t>
      </w:r>
      <w:r w:rsidR="009C0A15" w:rsidRPr="0008302E">
        <w:rPr>
          <w:color w:val="0E101A"/>
        </w:rPr>
        <w:t xml:space="preserve">bolishment of the Electoral College would create a diversion of resources such as funds and time on the process of presidential candidate selection. </w:t>
      </w:r>
      <w:r>
        <w:rPr>
          <w:color w:val="0E101A"/>
        </w:rPr>
        <w:t>There is no doubt that</w:t>
      </w:r>
      <w:r w:rsidR="009C0A15" w:rsidRPr="0008302E">
        <w:rPr>
          <w:color w:val="0E101A"/>
        </w:rPr>
        <w:t xml:space="preserve"> the Electoral College increases the </w:t>
      </w:r>
      <w:r w:rsidR="009C0A15" w:rsidRPr="0008302E">
        <w:rPr>
          <w:color w:val="0E101A"/>
        </w:rPr>
        <w:lastRenderedPageBreak/>
        <w:t>probability of selecting the desired</w:t>
      </w:r>
      <w:r>
        <w:rPr>
          <w:color w:val="0E101A"/>
        </w:rPr>
        <w:t xml:space="preserve"> candidates for the positions, leaving minimal chances honesty and </w:t>
      </w:r>
      <w:r w:rsidR="009C0A15" w:rsidRPr="0008302E">
        <w:rPr>
          <w:color w:val="0E101A"/>
        </w:rPr>
        <w:t>transparency and honesty. </w:t>
      </w:r>
    </w:p>
    <w:p w14:paraId="61577140" w14:textId="77777777" w:rsidR="0008302E" w:rsidRDefault="0008302E" w:rsidP="0008302E">
      <w:pPr>
        <w:pStyle w:val="NormalWeb"/>
        <w:spacing w:before="0" w:beforeAutospacing="0" w:after="0" w:afterAutospacing="0" w:line="480" w:lineRule="auto"/>
        <w:jc w:val="center"/>
        <w:rPr>
          <w:b/>
          <w:bCs/>
          <w:color w:val="0E101A"/>
        </w:rPr>
      </w:pPr>
    </w:p>
    <w:p w14:paraId="742AEBBB" w14:textId="77777777" w:rsidR="00AC740F" w:rsidRDefault="00AC740F" w:rsidP="0008302E">
      <w:pPr>
        <w:pStyle w:val="NormalWeb"/>
        <w:spacing w:before="0" w:beforeAutospacing="0" w:after="0" w:afterAutospacing="0" w:line="480" w:lineRule="auto"/>
        <w:jc w:val="center"/>
        <w:rPr>
          <w:b/>
          <w:bCs/>
          <w:color w:val="0E101A"/>
        </w:rPr>
      </w:pPr>
    </w:p>
    <w:p w14:paraId="2DA24CB6" w14:textId="77777777" w:rsidR="00AC740F" w:rsidRDefault="00AC740F" w:rsidP="0008302E">
      <w:pPr>
        <w:pStyle w:val="NormalWeb"/>
        <w:spacing w:before="0" w:beforeAutospacing="0" w:after="0" w:afterAutospacing="0" w:line="480" w:lineRule="auto"/>
        <w:jc w:val="center"/>
        <w:rPr>
          <w:b/>
          <w:bCs/>
          <w:color w:val="0E101A"/>
        </w:rPr>
      </w:pPr>
    </w:p>
    <w:p w14:paraId="4665AB9F" w14:textId="77777777" w:rsidR="00AC740F" w:rsidRDefault="00AC740F" w:rsidP="0008302E">
      <w:pPr>
        <w:pStyle w:val="NormalWeb"/>
        <w:spacing w:before="0" w:beforeAutospacing="0" w:after="0" w:afterAutospacing="0" w:line="480" w:lineRule="auto"/>
        <w:jc w:val="center"/>
        <w:rPr>
          <w:b/>
          <w:bCs/>
          <w:color w:val="0E101A"/>
        </w:rPr>
      </w:pPr>
    </w:p>
    <w:p w14:paraId="4575D3DE" w14:textId="77777777" w:rsidR="00AC740F" w:rsidRDefault="00AC740F" w:rsidP="0008302E">
      <w:pPr>
        <w:pStyle w:val="NormalWeb"/>
        <w:spacing w:before="0" w:beforeAutospacing="0" w:after="0" w:afterAutospacing="0" w:line="480" w:lineRule="auto"/>
        <w:jc w:val="center"/>
        <w:rPr>
          <w:b/>
          <w:bCs/>
          <w:color w:val="0E101A"/>
        </w:rPr>
      </w:pPr>
    </w:p>
    <w:p w14:paraId="544DD512" w14:textId="77777777" w:rsidR="00AC740F" w:rsidRDefault="00AC740F" w:rsidP="0008302E">
      <w:pPr>
        <w:pStyle w:val="NormalWeb"/>
        <w:spacing w:before="0" w:beforeAutospacing="0" w:after="0" w:afterAutospacing="0" w:line="480" w:lineRule="auto"/>
        <w:jc w:val="center"/>
        <w:rPr>
          <w:b/>
          <w:bCs/>
          <w:color w:val="0E101A"/>
        </w:rPr>
      </w:pPr>
    </w:p>
    <w:p w14:paraId="48F4032F" w14:textId="77777777" w:rsidR="00AC740F" w:rsidRDefault="00AC740F" w:rsidP="0008302E">
      <w:pPr>
        <w:pStyle w:val="NormalWeb"/>
        <w:spacing w:before="0" w:beforeAutospacing="0" w:after="0" w:afterAutospacing="0" w:line="480" w:lineRule="auto"/>
        <w:jc w:val="center"/>
        <w:rPr>
          <w:b/>
          <w:bCs/>
          <w:color w:val="0E101A"/>
        </w:rPr>
      </w:pPr>
    </w:p>
    <w:p w14:paraId="542AEE46" w14:textId="77777777" w:rsidR="00AC740F" w:rsidRDefault="00AC740F" w:rsidP="0008302E">
      <w:pPr>
        <w:pStyle w:val="NormalWeb"/>
        <w:spacing w:before="0" w:beforeAutospacing="0" w:after="0" w:afterAutospacing="0" w:line="480" w:lineRule="auto"/>
        <w:jc w:val="center"/>
        <w:rPr>
          <w:b/>
          <w:bCs/>
          <w:color w:val="0E101A"/>
        </w:rPr>
      </w:pPr>
    </w:p>
    <w:p w14:paraId="0E03E938" w14:textId="77777777" w:rsidR="00AC740F" w:rsidRDefault="00AC740F" w:rsidP="0008302E">
      <w:pPr>
        <w:pStyle w:val="NormalWeb"/>
        <w:spacing w:before="0" w:beforeAutospacing="0" w:after="0" w:afterAutospacing="0" w:line="480" w:lineRule="auto"/>
        <w:jc w:val="center"/>
        <w:rPr>
          <w:b/>
          <w:bCs/>
          <w:color w:val="0E101A"/>
        </w:rPr>
      </w:pPr>
    </w:p>
    <w:p w14:paraId="4716D180" w14:textId="77777777" w:rsidR="00AC740F" w:rsidRDefault="00AC740F" w:rsidP="0008302E">
      <w:pPr>
        <w:pStyle w:val="NormalWeb"/>
        <w:spacing w:before="0" w:beforeAutospacing="0" w:after="0" w:afterAutospacing="0" w:line="480" w:lineRule="auto"/>
        <w:jc w:val="center"/>
        <w:rPr>
          <w:b/>
          <w:bCs/>
          <w:color w:val="0E101A"/>
        </w:rPr>
      </w:pPr>
    </w:p>
    <w:p w14:paraId="516FF244" w14:textId="77777777" w:rsidR="00AC740F" w:rsidRDefault="00AC740F" w:rsidP="0008302E">
      <w:pPr>
        <w:pStyle w:val="NormalWeb"/>
        <w:spacing w:before="0" w:beforeAutospacing="0" w:after="0" w:afterAutospacing="0" w:line="480" w:lineRule="auto"/>
        <w:jc w:val="center"/>
        <w:rPr>
          <w:b/>
          <w:bCs/>
          <w:color w:val="0E101A"/>
        </w:rPr>
      </w:pPr>
    </w:p>
    <w:p w14:paraId="4EAE0194" w14:textId="77777777" w:rsidR="00AC740F" w:rsidRDefault="00AC740F" w:rsidP="0008302E">
      <w:pPr>
        <w:pStyle w:val="NormalWeb"/>
        <w:spacing w:before="0" w:beforeAutospacing="0" w:after="0" w:afterAutospacing="0" w:line="480" w:lineRule="auto"/>
        <w:jc w:val="center"/>
        <w:rPr>
          <w:b/>
          <w:bCs/>
          <w:color w:val="0E101A"/>
        </w:rPr>
      </w:pPr>
    </w:p>
    <w:p w14:paraId="047F73AB" w14:textId="77777777" w:rsidR="00AC740F" w:rsidRDefault="00AC740F" w:rsidP="0008302E">
      <w:pPr>
        <w:pStyle w:val="NormalWeb"/>
        <w:spacing w:before="0" w:beforeAutospacing="0" w:after="0" w:afterAutospacing="0" w:line="480" w:lineRule="auto"/>
        <w:jc w:val="center"/>
        <w:rPr>
          <w:b/>
          <w:bCs/>
          <w:color w:val="0E101A"/>
        </w:rPr>
      </w:pPr>
    </w:p>
    <w:p w14:paraId="288525FD" w14:textId="77777777" w:rsidR="00AC740F" w:rsidRDefault="00AC740F" w:rsidP="0008302E">
      <w:pPr>
        <w:pStyle w:val="NormalWeb"/>
        <w:spacing w:before="0" w:beforeAutospacing="0" w:after="0" w:afterAutospacing="0" w:line="480" w:lineRule="auto"/>
        <w:jc w:val="center"/>
        <w:rPr>
          <w:b/>
          <w:bCs/>
          <w:color w:val="0E101A"/>
        </w:rPr>
      </w:pPr>
    </w:p>
    <w:p w14:paraId="170F1D99" w14:textId="77777777" w:rsidR="00AC740F" w:rsidRDefault="00AC740F" w:rsidP="0008302E">
      <w:pPr>
        <w:pStyle w:val="NormalWeb"/>
        <w:spacing w:before="0" w:beforeAutospacing="0" w:after="0" w:afterAutospacing="0" w:line="480" w:lineRule="auto"/>
        <w:jc w:val="center"/>
        <w:rPr>
          <w:b/>
          <w:bCs/>
          <w:color w:val="0E101A"/>
        </w:rPr>
      </w:pPr>
    </w:p>
    <w:p w14:paraId="39EF4362" w14:textId="77777777" w:rsidR="00AC740F" w:rsidRDefault="00AC740F" w:rsidP="0008302E">
      <w:pPr>
        <w:pStyle w:val="NormalWeb"/>
        <w:spacing w:before="0" w:beforeAutospacing="0" w:after="0" w:afterAutospacing="0" w:line="480" w:lineRule="auto"/>
        <w:jc w:val="center"/>
        <w:rPr>
          <w:b/>
          <w:bCs/>
          <w:color w:val="0E101A"/>
        </w:rPr>
      </w:pPr>
    </w:p>
    <w:p w14:paraId="2AF8E769" w14:textId="77777777" w:rsidR="00AC740F" w:rsidRDefault="00AC740F" w:rsidP="0008302E">
      <w:pPr>
        <w:pStyle w:val="NormalWeb"/>
        <w:spacing w:before="0" w:beforeAutospacing="0" w:after="0" w:afterAutospacing="0" w:line="480" w:lineRule="auto"/>
        <w:jc w:val="center"/>
        <w:rPr>
          <w:b/>
          <w:bCs/>
          <w:color w:val="0E101A"/>
        </w:rPr>
      </w:pPr>
    </w:p>
    <w:p w14:paraId="29D274B2" w14:textId="77777777" w:rsidR="00AC740F" w:rsidRDefault="00AC740F" w:rsidP="0008302E">
      <w:pPr>
        <w:pStyle w:val="NormalWeb"/>
        <w:spacing w:before="0" w:beforeAutospacing="0" w:after="0" w:afterAutospacing="0" w:line="480" w:lineRule="auto"/>
        <w:jc w:val="center"/>
        <w:rPr>
          <w:b/>
          <w:bCs/>
          <w:color w:val="0E101A"/>
        </w:rPr>
      </w:pPr>
    </w:p>
    <w:p w14:paraId="09D3AA6F" w14:textId="77777777" w:rsidR="00AC740F" w:rsidRDefault="00AC740F" w:rsidP="0008302E">
      <w:pPr>
        <w:pStyle w:val="NormalWeb"/>
        <w:spacing w:before="0" w:beforeAutospacing="0" w:after="0" w:afterAutospacing="0" w:line="480" w:lineRule="auto"/>
        <w:jc w:val="center"/>
        <w:rPr>
          <w:b/>
          <w:bCs/>
          <w:color w:val="0E101A"/>
        </w:rPr>
      </w:pPr>
    </w:p>
    <w:p w14:paraId="183E08AB" w14:textId="77777777" w:rsidR="00AC740F" w:rsidRDefault="00AC740F" w:rsidP="0008302E">
      <w:pPr>
        <w:pStyle w:val="NormalWeb"/>
        <w:spacing w:before="0" w:beforeAutospacing="0" w:after="0" w:afterAutospacing="0" w:line="480" w:lineRule="auto"/>
        <w:jc w:val="center"/>
        <w:rPr>
          <w:b/>
          <w:bCs/>
          <w:color w:val="0E101A"/>
        </w:rPr>
      </w:pPr>
    </w:p>
    <w:p w14:paraId="1EDF3F45" w14:textId="77777777" w:rsidR="00AC740F" w:rsidRDefault="00AC740F" w:rsidP="0008302E">
      <w:pPr>
        <w:pStyle w:val="NormalWeb"/>
        <w:spacing w:before="0" w:beforeAutospacing="0" w:after="0" w:afterAutospacing="0" w:line="480" w:lineRule="auto"/>
        <w:jc w:val="center"/>
        <w:rPr>
          <w:b/>
          <w:bCs/>
          <w:color w:val="0E101A"/>
        </w:rPr>
      </w:pPr>
    </w:p>
    <w:p w14:paraId="758B07EA" w14:textId="77777777" w:rsidR="00AC740F" w:rsidRDefault="00AC740F" w:rsidP="0008302E">
      <w:pPr>
        <w:pStyle w:val="NormalWeb"/>
        <w:spacing w:before="0" w:beforeAutospacing="0" w:after="0" w:afterAutospacing="0" w:line="480" w:lineRule="auto"/>
        <w:jc w:val="center"/>
        <w:rPr>
          <w:b/>
          <w:bCs/>
          <w:color w:val="0E101A"/>
        </w:rPr>
      </w:pPr>
    </w:p>
    <w:p w14:paraId="71BB91A4" w14:textId="77777777" w:rsidR="00AC740F" w:rsidRDefault="00AC740F" w:rsidP="0008302E">
      <w:pPr>
        <w:pStyle w:val="NormalWeb"/>
        <w:spacing w:before="0" w:beforeAutospacing="0" w:after="0" w:afterAutospacing="0" w:line="480" w:lineRule="auto"/>
        <w:jc w:val="center"/>
        <w:rPr>
          <w:b/>
          <w:bCs/>
          <w:color w:val="0E101A"/>
        </w:rPr>
      </w:pPr>
    </w:p>
    <w:p w14:paraId="6FEC9A59" w14:textId="454E2111" w:rsidR="009C0A15" w:rsidRPr="0008302E" w:rsidRDefault="009C0A15" w:rsidP="0008302E">
      <w:pPr>
        <w:pStyle w:val="NormalWeb"/>
        <w:spacing w:before="0" w:beforeAutospacing="0" w:after="0" w:afterAutospacing="0" w:line="480" w:lineRule="auto"/>
        <w:jc w:val="center"/>
        <w:rPr>
          <w:b/>
          <w:bCs/>
          <w:color w:val="0E101A"/>
        </w:rPr>
      </w:pPr>
      <w:r w:rsidRPr="0008302E">
        <w:rPr>
          <w:b/>
          <w:bCs/>
          <w:color w:val="0E101A"/>
        </w:rPr>
        <w:lastRenderedPageBreak/>
        <w:t>References</w:t>
      </w:r>
    </w:p>
    <w:p w14:paraId="5A6BA228" w14:textId="77777777" w:rsidR="00211341" w:rsidRPr="0008302E" w:rsidRDefault="00211341" w:rsidP="0008302E">
      <w:pPr>
        <w:spacing w:line="480" w:lineRule="auto"/>
        <w:ind w:left="720" w:hanging="720"/>
        <w:rPr>
          <w:rFonts w:ascii="Times New Roman" w:hAnsi="Times New Roman" w:cs="Times New Roman"/>
          <w:color w:val="222222"/>
          <w:sz w:val="24"/>
          <w:szCs w:val="24"/>
          <w:shd w:val="clear" w:color="auto" w:fill="FFFFFF"/>
        </w:rPr>
      </w:pPr>
      <w:r w:rsidRPr="0008302E">
        <w:rPr>
          <w:rFonts w:ascii="Times New Roman" w:hAnsi="Times New Roman" w:cs="Times New Roman"/>
          <w:color w:val="222222"/>
          <w:sz w:val="24"/>
          <w:szCs w:val="24"/>
          <w:shd w:val="clear" w:color="auto" w:fill="FFFFFF"/>
        </w:rPr>
        <w:t>Edwards, G. C. (2019). </w:t>
      </w:r>
      <w:r w:rsidRPr="0008302E">
        <w:rPr>
          <w:rFonts w:ascii="Times New Roman" w:hAnsi="Times New Roman" w:cs="Times New Roman"/>
          <w:i/>
          <w:iCs/>
          <w:color w:val="222222"/>
          <w:sz w:val="24"/>
          <w:szCs w:val="24"/>
          <w:shd w:val="clear" w:color="auto" w:fill="FFFFFF"/>
        </w:rPr>
        <w:t>Why the Electoral College is bad for America</w:t>
      </w:r>
      <w:r w:rsidRPr="0008302E">
        <w:rPr>
          <w:rFonts w:ascii="Times New Roman" w:hAnsi="Times New Roman" w:cs="Times New Roman"/>
          <w:color w:val="222222"/>
          <w:sz w:val="24"/>
          <w:szCs w:val="24"/>
          <w:shd w:val="clear" w:color="auto" w:fill="FFFFFF"/>
        </w:rPr>
        <w:t>. Yale University Press.</w:t>
      </w:r>
    </w:p>
    <w:p w14:paraId="6E38BA89" w14:textId="01FD7E82" w:rsidR="00211341" w:rsidRPr="0008302E" w:rsidRDefault="00211341" w:rsidP="0008302E">
      <w:pPr>
        <w:spacing w:line="480" w:lineRule="auto"/>
        <w:ind w:left="720" w:hanging="720"/>
        <w:rPr>
          <w:rFonts w:ascii="Times New Roman" w:hAnsi="Times New Roman" w:cs="Times New Roman"/>
          <w:color w:val="222222"/>
          <w:sz w:val="24"/>
          <w:szCs w:val="24"/>
          <w:shd w:val="clear" w:color="auto" w:fill="FFFFFF"/>
        </w:rPr>
      </w:pPr>
      <w:r w:rsidRPr="0008302E">
        <w:rPr>
          <w:rFonts w:ascii="Times New Roman" w:hAnsi="Times New Roman" w:cs="Times New Roman"/>
          <w:color w:val="222222"/>
          <w:sz w:val="24"/>
          <w:szCs w:val="24"/>
          <w:shd w:val="clear" w:color="auto" w:fill="FFFFFF"/>
        </w:rPr>
        <w:t xml:space="preserve">Virgin, S. G. (2017). Competing loyalties in electoral reform: An analysis of the US </w:t>
      </w:r>
      <w:r w:rsidR="00AC740F" w:rsidRPr="0008302E">
        <w:rPr>
          <w:rFonts w:ascii="Times New Roman" w:hAnsi="Times New Roman" w:cs="Times New Roman"/>
          <w:color w:val="222222"/>
          <w:sz w:val="24"/>
          <w:szCs w:val="24"/>
          <w:shd w:val="clear" w:color="auto" w:fill="FFFFFF"/>
        </w:rPr>
        <w:t>Electoral College</w:t>
      </w:r>
      <w:r w:rsidRPr="0008302E">
        <w:rPr>
          <w:rFonts w:ascii="Times New Roman" w:hAnsi="Times New Roman" w:cs="Times New Roman"/>
          <w:color w:val="222222"/>
          <w:sz w:val="24"/>
          <w:szCs w:val="24"/>
          <w:shd w:val="clear" w:color="auto" w:fill="FFFFFF"/>
        </w:rPr>
        <w:t>. </w:t>
      </w:r>
      <w:r w:rsidRPr="0008302E">
        <w:rPr>
          <w:rFonts w:ascii="Times New Roman" w:hAnsi="Times New Roman" w:cs="Times New Roman"/>
          <w:i/>
          <w:iCs/>
          <w:color w:val="222222"/>
          <w:sz w:val="24"/>
          <w:szCs w:val="24"/>
          <w:shd w:val="clear" w:color="auto" w:fill="FFFFFF"/>
        </w:rPr>
        <w:t>Electoral Studies</w:t>
      </w:r>
      <w:r w:rsidRPr="0008302E">
        <w:rPr>
          <w:rFonts w:ascii="Times New Roman" w:hAnsi="Times New Roman" w:cs="Times New Roman"/>
          <w:color w:val="222222"/>
          <w:sz w:val="24"/>
          <w:szCs w:val="24"/>
          <w:shd w:val="clear" w:color="auto" w:fill="FFFFFF"/>
        </w:rPr>
        <w:t>, </w:t>
      </w:r>
      <w:r w:rsidRPr="0008302E">
        <w:rPr>
          <w:rFonts w:ascii="Times New Roman" w:hAnsi="Times New Roman" w:cs="Times New Roman"/>
          <w:i/>
          <w:iCs/>
          <w:color w:val="222222"/>
          <w:sz w:val="24"/>
          <w:szCs w:val="24"/>
          <w:shd w:val="clear" w:color="auto" w:fill="FFFFFF"/>
        </w:rPr>
        <w:t>49</w:t>
      </w:r>
      <w:r w:rsidRPr="0008302E">
        <w:rPr>
          <w:rFonts w:ascii="Times New Roman" w:hAnsi="Times New Roman" w:cs="Times New Roman"/>
          <w:color w:val="222222"/>
          <w:sz w:val="24"/>
          <w:szCs w:val="24"/>
          <w:shd w:val="clear" w:color="auto" w:fill="FFFFFF"/>
        </w:rPr>
        <w:t>, 38-48.</w:t>
      </w:r>
    </w:p>
    <w:p w14:paraId="11590A17" w14:textId="6F2F4D3F" w:rsidR="00211341" w:rsidRPr="0008302E" w:rsidRDefault="00211341" w:rsidP="0008302E">
      <w:pPr>
        <w:spacing w:line="480" w:lineRule="auto"/>
        <w:ind w:left="720" w:hanging="720"/>
        <w:rPr>
          <w:rFonts w:ascii="Times New Roman" w:hAnsi="Times New Roman" w:cs="Times New Roman"/>
          <w:sz w:val="24"/>
          <w:szCs w:val="24"/>
        </w:rPr>
      </w:pPr>
      <w:r w:rsidRPr="0008302E">
        <w:rPr>
          <w:rFonts w:ascii="Times New Roman" w:hAnsi="Times New Roman" w:cs="Times New Roman"/>
          <w:color w:val="222222"/>
          <w:sz w:val="24"/>
          <w:szCs w:val="24"/>
          <w:shd w:val="clear" w:color="auto" w:fill="FFFFFF"/>
        </w:rPr>
        <w:t>West, D. M. (2020). It’s time to abolish the Electoral College. </w:t>
      </w:r>
      <w:r w:rsidRPr="0008302E">
        <w:rPr>
          <w:rFonts w:ascii="Times New Roman" w:hAnsi="Times New Roman" w:cs="Times New Roman"/>
          <w:i/>
          <w:iCs/>
          <w:color w:val="222222"/>
          <w:sz w:val="24"/>
          <w:szCs w:val="24"/>
          <w:shd w:val="clear" w:color="auto" w:fill="FFFFFF"/>
        </w:rPr>
        <w:t xml:space="preserve">Brookings Institution. </w:t>
      </w:r>
      <w:r w:rsidR="00DF670A">
        <w:rPr>
          <w:rFonts w:ascii="Times New Roman" w:hAnsi="Times New Roman" w:cs="Times New Roman"/>
          <w:i/>
          <w:iCs/>
          <w:color w:val="222222"/>
          <w:sz w:val="24"/>
          <w:szCs w:val="24"/>
          <w:shd w:val="clear" w:color="auto" w:fill="FFFFFF"/>
        </w:rPr>
        <w:t xml:space="preserve">Retrieved from </w:t>
      </w:r>
      <w:r w:rsidR="00AC740F" w:rsidRPr="00AC740F">
        <w:rPr>
          <w:rFonts w:ascii="Times New Roman" w:hAnsi="Times New Roman" w:cs="Times New Roman"/>
          <w:i/>
          <w:iCs/>
          <w:color w:val="222222"/>
          <w:sz w:val="24"/>
          <w:szCs w:val="24"/>
          <w:shd w:val="clear" w:color="auto" w:fill="FFFFFF"/>
        </w:rPr>
        <w:t>https://www.brookings.edu/wp-content/uploads/2019/10/Big-Ideas_West_Electoral-College.pdf</w:t>
      </w:r>
      <w:r w:rsidR="00D54A3F">
        <w:rPr>
          <w:rFonts w:ascii="Times New Roman" w:hAnsi="Times New Roman" w:cs="Times New Roman"/>
          <w:color w:val="222222"/>
          <w:sz w:val="24"/>
          <w:szCs w:val="24"/>
          <w:shd w:val="clear" w:color="auto" w:fill="FFFFFF"/>
        </w:rPr>
        <w:t>.</w:t>
      </w:r>
      <w:r w:rsidR="00DF670A">
        <w:rPr>
          <w:rFonts w:ascii="Times New Roman" w:hAnsi="Times New Roman" w:cs="Times New Roman"/>
          <w:color w:val="222222"/>
          <w:sz w:val="24"/>
          <w:szCs w:val="24"/>
          <w:shd w:val="clear" w:color="auto" w:fill="FFFFFF"/>
        </w:rPr>
        <w:t xml:space="preserve"> </w:t>
      </w:r>
    </w:p>
    <w:sectPr w:rsidR="00211341" w:rsidRPr="0008302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9C2FF3" w14:textId="77777777" w:rsidR="00677FF9" w:rsidRDefault="00677FF9" w:rsidP="003300E9">
      <w:pPr>
        <w:spacing w:after="0" w:line="240" w:lineRule="auto"/>
      </w:pPr>
      <w:r>
        <w:separator/>
      </w:r>
    </w:p>
  </w:endnote>
  <w:endnote w:type="continuationSeparator" w:id="0">
    <w:p w14:paraId="76BB2E15" w14:textId="77777777" w:rsidR="00677FF9" w:rsidRDefault="00677FF9" w:rsidP="00330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962592" w14:textId="77777777" w:rsidR="00677FF9" w:rsidRDefault="00677FF9" w:rsidP="003300E9">
      <w:pPr>
        <w:spacing w:after="0" w:line="240" w:lineRule="auto"/>
      </w:pPr>
      <w:r>
        <w:separator/>
      </w:r>
    </w:p>
  </w:footnote>
  <w:footnote w:type="continuationSeparator" w:id="0">
    <w:p w14:paraId="1001466B" w14:textId="77777777" w:rsidR="00677FF9" w:rsidRDefault="00677FF9" w:rsidP="00330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88528840"/>
      <w:docPartObj>
        <w:docPartGallery w:val="Page Numbers (Top of Page)"/>
        <w:docPartUnique/>
      </w:docPartObj>
    </w:sdtPr>
    <w:sdtEndPr>
      <w:rPr>
        <w:noProof/>
      </w:rPr>
    </w:sdtEndPr>
    <w:sdtContent>
      <w:p w14:paraId="234064C7" w14:textId="1CB1ACC2" w:rsidR="009C0A15" w:rsidRPr="009C0A15" w:rsidRDefault="009C0A15">
        <w:pPr>
          <w:pStyle w:val="Header"/>
          <w:jc w:val="right"/>
          <w:rPr>
            <w:rFonts w:ascii="Times New Roman" w:hAnsi="Times New Roman" w:cs="Times New Roman"/>
            <w:sz w:val="24"/>
            <w:szCs w:val="24"/>
          </w:rPr>
        </w:pPr>
        <w:r w:rsidRPr="009C0A15">
          <w:rPr>
            <w:rFonts w:ascii="Times New Roman" w:hAnsi="Times New Roman" w:cs="Times New Roman"/>
            <w:sz w:val="24"/>
            <w:szCs w:val="24"/>
          </w:rPr>
          <w:fldChar w:fldCharType="begin"/>
        </w:r>
        <w:r w:rsidRPr="009C0A15">
          <w:rPr>
            <w:rFonts w:ascii="Times New Roman" w:hAnsi="Times New Roman" w:cs="Times New Roman"/>
            <w:sz w:val="24"/>
            <w:szCs w:val="24"/>
          </w:rPr>
          <w:instrText xml:space="preserve"> PAGE   \* MERGEFORMAT </w:instrText>
        </w:r>
        <w:r w:rsidRPr="009C0A15">
          <w:rPr>
            <w:rFonts w:ascii="Times New Roman" w:hAnsi="Times New Roman" w:cs="Times New Roman"/>
            <w:sz w:val="24"/>
            <w:szCs w:val="24"/>
          </w:rPr>
          <w:fldChar w:fldCharType="separate"/>
        </w:r>
        <w:r w:rsidR="00791939">
          <w:rPr>
            <w:rFonts w:ascii="Times New Roman" w:hAnsi="Times New Roman" w:cs="Times New Roman"/>
            <w:noProof/>
            <w:sz w:val="24"/>
            <w:szCs w:val="24"/>
          </w:rPr>
          <w:t>5</w:t>
        </w:r>
        <w:r w:rsidRPr="009C0A15">
          <w:rPr>
            <w:rFonts w:ascii="Times New Roman" w:hAnsi="Times New Roman" w:cs="Times New Roman"/>
            <w:noProof/>
            <w:sz w:val="24"/>
            <w:szCs w:val="24"/>
          </w:rPr>
          <w:fldChar w:fldCharType="end"/>
        </w:r>
      </w:p>
    </w:sdtContent>
  </w:sdt>
  <w:p w14:paraId="40A74723" w14:textId="77777777" w:rsidR="003300E9" w:rsidRPr="009C0A15" w:rsidRDefault="003300E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51A"/>
    <w:rsid w:val="000805D2"/>
    <w:rsid w:val="0008302E"/>
    <w:rsid w:val="001745F9"/>
    <w:rsid w:val="00175053"/>
    <w:rsid w:val="0019799E"/>
    <w:rsid w:val="001A37E1"/>
    <w:rsid w:val="001D3A01"/>
    <w:rsid w:val="001D4B63"/>
    <w:rsid w:val="00211341"/>
    <w:rsid w:val="0022251A"/>
    <w:rsid w:val="00243C5B"/>
    <w:rsid w:val="00256F1E"/>
    <w:rsid w:val="00264CFE"/>
    <w:rsid w:val="002F1BC1"/>
    <w:rsid w:val="00313D8F"/>
    <w:rsid w:val="00325C46"/>
    <w:rsid w:val="003300E9"/>
    <w:rsid w:val="00330C2F"/>
    <w:rsid w:val="00332273"/>
    <w:rsid w:val="003B2AFA"/>
    <w:rsid w:val="003E39BC"/>
    <w:rsid w:val="00431F2B"/>
    <w:rsid w:val="0046419E"/>
    <w:rsid w:val="004B25C4"/>
    <w:rsid w:val="004F6731"/>
    <w:rsid w:val="00555101"/>
    <w:rsid w:val="005716E9"/>
    <w:rsid w:val="00586647"/>
    <w:rsid w:val="0060763F"/>
    <w:rsid w:val="00677FF9"/>
    <w:rsid w:val="006E3470"/>
    <w:rsid w:val="006E63D6"/>
    <w:rsid w:val="007162FB"/>
    <w:rsid w:val="00765DEE"/>
    <w:rsid w:val="00791939"/>
    <w:rsid w:val="007D59A3"/>
    <w:rsid w:val="00887775"/>
    <w:rsid w:val="008C6A66"/>
    <w:rsid w:val="00966184"/>
    <w:rsid w:val="00993C98"/>
    <w:rsid w:val="009A69A3"/>
    <w:rsid w:val="009B531D"/>
    <w:rsid w:val="009C0A15"/>
    <w:rsid w:val="00A316A3"/>
    <w:rsid w:val="00A319DE"/>
    <w:rsid w:val="00A34D39"/>
    <w:rsid w:val="00A50350"/>
    <w:rsid w:val="00A615EF"/>
    <w:rsid w:val="00A865F9"/>
    <w:rsid w:val="00AC740F"/>
    <w:rsid w:val="00AF4A2F"/>
    <w:rsid w:val="00B47C73"/>
    <w:rsid w:val="00B91C03"/>
    <w:rsid w:val="00BA0E91"/>
    <w:rsid w:val="00BB2179"/>
    <w:rsid w:val="00C17A23"/>
    <w:rsid w:val="00C23BB6"/>
    <w:rsid w:val="00C5191B"/>
    <w:rsid w:val="00C86FD6"/>
    <w:rsid w:val="00C926A2"/>
    <w:rsid w:val="00CD3156"/>
    <w:rsid w:val="00CE12E4"/>
    <w:rsid w:val="00D221E1"/>
    <w:rsid w:val="00D45924"/>
    <w:rsid w:val="00D54A3F"/>
    <w:rsid w:val="00D721AC"/>
    <w:rsid w:val="00D82E26"/>
    <w:rsid w:val="00DD6EFB"/>
    <w:rsid w:val="00DF670A"/>
    <w:rsid w:val="00E02300"/>
    <w:rsid w:val="00E0678C"/>
    <w:rsid w:val="00E11447"/>
    <w:rsid w:val="00E2588D"/>
    <w:rsid w:val="00E26567"/>
    <w:rsid w:val="00E97CDB"/>
    <w:rsid w:val="00EB06BB"/>
    <w:rsid w:val="00EC22C2"/>
    <w:rsid w:val="00EC7DED"/>
    <w:rsid w:val="00ED7261"/>
    <w:rsid w:val="00F2285D"/>
    <w:rsid w:val="00F42888"/>
    <w:rsid w:val="00F651F3"/>
    <w:rsid w:val="00FC3409"/>
    <w:rsid w:val="00FD5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D03BA"/>
  <w15:chartTrackingRefBased/>
  <w15:docId w15:val="{254CB0B8-F4C8-4ADD-BACD-20B4BF401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0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0E9"/>
  </w:style>
  <w:style w:type="paragraph" w:styleId="Footer">
    <w:name w:val="footer"/>
    <w:basedOn w:val="Normal"/>
    <w:link w:val="FooterChar"/>
    <w:uiPriority w:val="99"/>
    <w:unhideWhenUsed/>
    <w:rsid w:val="003300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0E9"/>
  </w:style>
  <w:style w:type="paragraph" w:styleId="NormalWeb">
    <w:name w:val="Normal (Web)"/>
    <w:basedOn w:val="Normal"/>
    <w:uiPriority w:val="99"/>
    <w:semiHidden/>
    <w:unhideWhenUsed/>
    <w:rsid w:val="009C0A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C0A15"/>
    <w:rPr>
      <w:b/>
      <w:bCs/>
    </w:rPr>
  </w:style>
  <w:style w:type="character" w:styleId="Hyperlink">
    <w:name w:val="Hyperlink"/>
    <w:basedOn w:val="DefaultParagraphFont"/>
    <w:uiPriority w:val="99"/>
    <w:unhideWhenUsed/>
    <w:rsid w:val="00DF67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082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GEOFF</cp:lastModifiedBy>
  <cp:revision>4</cp:revision>
  <dcterms:created xsi:type="dcterms:W3CDTF">2021-11-04T00:25:00Z</dcterms:created>
  <dcterms:modified xsi:type="dcterms:W3CDTF">2021-11-04T00:30:00Z</dcterms:modified>
</cp:coreProperties>
</file>